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ADC4" w14:textId="2298225C" w:rsidR="007D2759" w:rsidRPr="007D2759" w:rsidRDefault="007D2759" w:rsidP="007D2759">
      <w:pPr>
        <w:jc w:val="center"/>
        <w:rPr>
          <w:rFonts w:ascii="Calibri" w:eastAsia="Calibri" w:hAnsi="Calibri" w:cs="Calibri"/>
          <w:b/>
          <w:bCs/>
          <w:sz w:val="40"/>
          <w:szCs w:val="40"/>
          <w:u w:val="single"/>
        </w:rPr>
      </w:pPr>
      <w:proofErr w:type="spellStart"/>
      <w:r w:rsidRPr="007D2759">
        <w:rPr>
          <w:rFonts w:ascii="Calibri" w:eastAsia="Calibri" w:hAnsi="Calibri" w:cs="Calibri"/>
          <w:b/>
          <w:bCs/>
          <w:sz w:val="40"/>
          <w:szCs w:val="40"/>
          <w:u w:val="single"/>
        </w:rPr>
        <w:t>Thalgo</w:t>
      </w:r>
      <w:proofErr w:type="spellEnd"/>
      <w:r w:rsidRPr="007D2759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 Facials </w:t>
      </w:r>
      <w:r w:rsidRPr="007D2759">
        <w:rPr>
          <w:rFonts w:ascii="Calibri" w:eastAsia="Calibri" w:hAnsi="Calibri" w:cs="Calibri"/>
          <w:b/>
          <w:bCs/>
          <w:sz w:val="40"/>
          <w:szCs w:val="40"/>
          <w:u w:val="single"/>
        </w:rPr>
        <w:br/>
      </w:r>
    </w:p>
    <w:p w14:paraId="416ADE64" w14:textId="77777777" w:rsidR="007D2759" w:rsidRPr="007D2759" w:rsidRDefault="007D2759" w:rsidP="007D2759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3FAF194F" w14:textId="77777777" w:rsidR="007D2759" w:rsidRDefault="007D2759" w:rsidP="007D2759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Discovery Facial </w:t>
      </w:r>
    </w:p>
    <w:p w14:paraId="3B6AD520" w14:textId="77777777" w:rsidR="007D2759" w:rsidRDefault="007D2759" w:rsidP="007D2759">
      <w:pPr>
        <w:jc w:val="center"/>
        <w:rPr>
          <w:rFonts w:ascii="Calibri" w:eastAsia="Calibri" w:hAnsi="Calibri" w:cs="Calibri"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-30 mins £50</w:t>
      </w:r>
    </w:p>
    <w:p w14:paraId="0C7EF5E9" w14:textId="77777777" w:rsidR="007D2759" w:rsidRDefault="007D2759" w:rsidP="007D2759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The perfect express facial tailored to your skin type. Featuring </w:t>
      </w:r>
      <w:proofErr w:type="spellStart"/>
      <w:r w:rsidRPr="25C0897D">
        <w:rPr>
          <w:rFonts w:ascii="Calibri" w:eastAsia="Calibri" w:hAnsi="Calibri" w:cs="Calibri"/>
          <w:i/>
          <w:iCs/>
          <w:sz w:val="24"/>
          <w:szCs w:val="24"/>
        </w:rPr>
        <w:t>Thalgo’s</w:t>
      </w:r>
      <w:proofErr w:type="spell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unique products, this treatment includes a deep cleanse, exfoliation, skin specific mask and moisturiser to finish. Your skin will feel refreshed and rejuvenated leaving you with a beautiful glow.</w:t>
      </w:r>
    </w:p>
    <w:p w14:paraId="7DAC917B" w14:textId="77777777" w:rsidR="007D2759" w:rsidRDefault="007D2759" w:rsidP="007D2759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60561178" w14:textId="77777777" w:rsidR="007D2759" w:rsidRDefault="007D2759" w:rsidP="007D2759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>Tailored Facial</w:t>
      </w:r>
    </w:p>
    <w:p w14:paraId="60E9171C" w14:textId="77777777" w:rsidR="007D2759" w:rsidRDefault="007D2759" w:rsidP="007D2759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-60 mins £100</w:t>
      </w:r>
    </w:p>
    <w:p w14:paraId="69288A4D" w14:textId="77777777" w:rsidR="007D2759" w:rsidRDefault="007D2759" w:rsidP="007D2759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This tailored </w:t>
      </w:r>
      <w:proofErr w:type="spellStart"/>
      <w:r w:rsidRPr="25C0897D">
        <w:rPr>
          <w:rFonts w:ascii="Calibri" w:eastAsia="Calibri" w:hAnsi="Calibri" w:cs="Calibri"/>
          <w:i/>
          <w:iCs/>
          <w:sz w:val="24"/>
          <w:szCs w:val="24"/>
        </w:rPr>
        <w:t>Thalgo</w:t>
      </w:r>
      <w:proofErr w:type="spell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facial will be designed to meet your desires. A sensory experience including deep cleansing and exfoliation, an active marine serum applied with </w:t>
      </w:r>
      <w:proofErr w:type="spellStart"/>
      <w:r w:rsidRPr="25C0897D">
        <w:rPr>
          <w:rFonts w:ascii="Calibri" w:eastAsia="Calibri" w:hAnsi="Calibri" w:cs="Calibri"/>
          <w:i/>
          <w:iCs/>
          <w:sz w:val="24"/>
          <w:szCs w:val="24"/>
        </w:rPr>
        <w:t>Thalgo’s</w:t>
      </w:r>
      <w:proofErr w:type="spell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Heart of the Ocean massage. Followed by a mineral rich mask and a nourishing moisturiser to finish.</w:t>
      </w:r>
    </w:p>
    <w:p w14:paraId="534E92D9" w14:textId="77777777" w:rsidR="007D2759" w:rsidRDefault="007D2759" w:rsidP="007D2759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proofErr w:type="spellStart"/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>Spiruline</w:t>
      </w:r>
      <w:proofErr w:type="spellEnd"/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Boost Facial</w:t>
      </w:r>
    </w:p>
    <w:p w14:paraId="086477BC" w14:textId="77777777" w:rsidR="007D2759" w:rsidRDefault="007D2759" w:rsidP="007D2759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- 60 mins £100</w:t>
      </w:r>
    </w:p>
    <w:p w14:paraId="1152262A" w14:textId="77777777" w:rsidR="007D2759" w:rsidRDefault="007D2759" w:rsidP="007D2759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This detoxifying facial aids to relieve early signs of ageing and fatigue on the skin. Featuring spirulina algae, marine magnesium and </w:t>
      </w:r>
      <w:proofErr w:type="gramStart"/>
      <w:r w:rsidRPr="25C0897D">
        <w:rPr>
          <w:rFonts w:ascii="Calibri" w:eastAsia="Calibri" w:hAnsi="Calibri" w:cs="Calibri"/>
          <w:i/>
          <w:iCs/>
          <w:sz w:val="24"/>
          <w:szCs w:val="24"/>
        </w:rPr>
        <w:t>anti-oxidant</w:t>
      </w:r>
      <w:proofErr w:type="gram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ingredients, a stimulating and reviving massage is coupled with a second skin marine mask to revive and smooth the complexion.</w:t>
      </w:r>
    </w:p>
    <w:p w14:paraId="178EDBF2" w14:textId="77777777" w:rsidR="007D2759" w:rsidRDefault="007D2759" w:rsidP="007D2759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5E989FB7" w14:textId="77777777" w:rsidR="007D2759" w:rsidRDefault="007D2759" w:rsidP="007D2759">
      <w:pPr>
        <w:jc w:val="center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>Hyalu</w:t>
      </w:r>
      <w:proofErr w:type="spellEnd"/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- </w:t>
      </w:r>
      <w:proofErr w:type="spellStart"/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>Procollagene</w:t>
      </w:r>
      <w:proofErr w:type="spellEnd"/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Wrinkle correcting treatment</w:t>
      </w:r>
    </w:p>
    <w:p w14:paraId="2034104A" w14:textId="77777777" w:rsidR="007D2759" w:rsidRDefault="007D2759" w:rsidP="007D2759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- 60 mins £100</w:t>
      </w:r>
    </w:p>
    <w:p w14:paraId="0861B470" w14:textId="77777777" w:rsidR="007D2759" w:rsidRDefault="007D2759" w:rsidP="007D2759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Bursting with </w:t>
      </w:r>
      <w:proofErr w:type="spellStart"/>
      <w:r w:rsidRPr="25C0897D">
        <w:rPr>
          <w:rFonts w:ascii="Calibri" w:eastAsia="Calibri" w:hAnsi="Calibri" w:cs="Calibri"/>
          <w:i/>
          <w:iCs/>
          <w:sz w:val="24"/>
          <w:szCs w:val="24"/>
        </w:rPr>
        <w:t>Hylauronic</w:t>
      </w:r>
      <w:proofErr w:type="spell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acid, this facial contains three </w:t>
      </w:r>
      <w:proofErr w:type="spellStart"/>
      <w:r w:rsidRPr="25C0897D">
        <w:rPr>
          <w:rFonts w:ascii="Calibri" w:eastAsia="Calibri" w:hAnsi="Calibri" w:cs="Calibri"/>
          <w:i/>
          <w:iCs/>
          <w:sz w:val="24"/>
          <w:szCs w:val="24"/>
        </w:rPr>
        <w:t>hylauronic</w:t>
      </w:r>
      <w:proofErr w:type="spell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acids and marine pro collagen. After a relaxing cleansing and energising acupressure massage the concentrated active ingredients within the serum are applied using stretching motions. The marine mask is then </w:t>
      </w:r>
      <w:proofErr w:type="gramStart"/>
      <w:r w:rsidRPr="25C0897D">
        <w:rPr>
          <w:rFonts w:ascii="Calibri" w:eastAsia="Calibri" w:hAnsi="Calibri" w:cs="Calibri"/>
          <w:i/>
          <w:iCs/>
          <w:sz w:val="24"/>
          <w:szCs w:val="24"/>
        </w:rPr>
        <w:t>applied  to</w:t>
      </w:r>
      <w:proofErr w:type="gram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amplify smoothing, filling and plumping of the skin.</w:t>
      </w:r>
    </w:p>
    <w:p w14:paraId="2753E017" w14:textId="77777777" w:rsidR="007D2759" w:rsidRDefault="007D2759" w:rsidP="007D2759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57C89D0F" w14:textId="77777777" w:rsidR="007D2759" w:rsidRDefault="007D2759" w:rsidP="007D2759">
      <w:pPr>
        <w:jc w:val="center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>Silicium</w:t>
      </w:r>
      <w:proofErr w:type="spellEnd"/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marine super lift facial</w:t>
      </w:r>
    </w:p>
    <w:p w14:paraId="463E25F6" w14:textId="77777777" w:rsidR="007D2759" w:rsidRDefault="007D2759" w:rsidP="007D2759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- 70 mins £120</w:t>
      </w:r>
    </w:p>
    <w:p w14:paraId="59431C37" w14:textId="77777777" w:rsidR="007D2759" w:rsidRDefault="007D2759" w:rsidP="007D2759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This lifting facial is designed to combat all signs of ageing, leaving your skin feeling firmer, younger looking and glowing. A marine </w:t>
      </w:r>
      <w:proofErr w:type="spellStart"/>
      <w:r w:rsidRPr="25C0897D">
        <w:rPr>
          <w:rFonts w:ascii="Calibri" w:eastAsia="Calibri" w:hAnsi="Calibri" w:cs="Calibri"/>
          <w:i/>
          <w:iCs/>
          <w:sz w:val="24"/>
          <w:szCs w:val="24"/>
        </w:rPr>
        <w:t>Silicium</w:t>
      </w:r>
      <w:proofErr w:type="spell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rich, super lifting double mask is applied to visibly lift and contour the jowl and neck area and fill deeper wrinkles after one treatment.</w:t>
      </w:r>
    </w:p>
    <w:p w14:paraId="7E9E5F9D" w14:textId="77777777" w:rsidR="007D2759" w:rsidRDefault="007D2759" w:rsidP="007D2759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proofErr w:type="spellStart"/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ThalgoMen</w:t>
      </w:r>
      <w:proofErr w:type="spellEnd"/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Marine treatment</w:t>
      </w:r>
      <w:r w:rsidRPr="25C0897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CC710FC" w14:textId="77777777" w:rsidR="007D2759" w:rsidRDefault="007D2759" w:rsidP="007D2759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-60 mins £100</w:t>
      </w:r>
    </w:p>
    <w:p w14:paraId="1BE34C45" w14:textId="77777777" w:rsidR="007D2759" w:rsidRDefault="007D2759" w:rsidP="007D2759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This personalised signature facial is for stressed male skin combines energising marine active ingredient with soothing massage movements. </w:t>
      </w:r>
      <w:proofErr w:type="spellStart"/>
      <w:r w:rsidRPr="25C0897D">
        <w:rPr>
          <w:rFonts w:ascii="Calibri" w:eastAsia="Calibri" w:hAnsi="Calibri" w:cs="Calibri"/>
          <w:i/>
          <w:iCs/>
          <w:sz w:val="24"/>
          <w:szCs w:val="24"/>
        </w:rPr>
        <w:t>Algue</w:t>
      </w:r>
      <w:proofErr w:type="spell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25C0897D">
        <w:rPr>
          <w:rFonts w:ascii="Calibri" w:eastAsia="Calibri" w:hAnsi="Calibri" w:cs="Calibri"/>
          <w:i/>
          <w:iCs/>
          <w:sz w:val="24"/>
          <w:szCs w:val="24"/>
        </w:rPr>
        <w:t>Bleue</w:t>
      </w:r>
      <w:proofErr w:type="spell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Vitale is used to revitalise and energise the skin. A shoulder, neck and scalp massage relieve any remaining tension, while and skin specific mask and moisturiser correct skin concerns, leaving the skin restored and energised.</w:t>
      </w:r>
    </w:p>
    <w:p w14:paraId="418E4448" w14:textId="77777777" w:rsidR="001809A7" w:rsidRDefault="007D2759" w:rsidP="007D2759">
      <w:pPr>
        <w:jc w:val="center"/>
      </w:pPr>
    </w:p>
    <w:sectPr w:rsidR="00180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59"/>
    <w:rsid w:val="00690D1D"/>
    <w:rsid w:val="007C49C1"/>
    <w:rsid w:val="007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A238"/>
  <w15:chartTrackingRefBased/>
  <w15:docId w15:val="{FBE90EA7-4A90-48A8-81C9-426261FD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Richford</dc:creator>
  <cp:keywords/>
  <dc:description/>
  <cp:lastModifiedBy>Dany Richford</cp:lastModifiedBy>
  <cp:revision>1</cp:revision>
  <dcterms:created xsi:type="dcterms:W3CDTF">2021-09-27T11:05:00Z</dcterms:created>
  <dcterms:modified xsi:type="dcterms:W3CDTF">2021-09-27T11:06:00Z</dcterms:modified>
</cp:coreProperties>
</file>